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2328" w14:textId="77777777" w:rsidR="004C1AB4" w:rsidRPr="007755B0" w:rsidRDefault="00236BAA" w:rsidP="004C1AB4">
      <w:pPr>
        <w:pStyle w:val="Zakladnystyl"/>
      </w:pPr>
      <w:r>
        <w:object w:dxaOrig="1440" w:dyaOrig="1440" w14:anchorId="75481D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4.2pt;margin-top:-7.65pt;width:55.2pt;height:63pt;z-index:251659264;visibility:visible;mso-wrap-edited:f;mso-width-percent:0;mso-height-percent:0;mso-width-percent:0;mso-height-percent:0" o:allowincell="f">
            <v:imagedata r:id="rId5" o:title=""/>
            <w10:wrap type="topAndBottom"/>
          </v:shape>
          <o:OLEObject Type="Embed" ProgID="Word.Picture.8" ShapeID="_x0000_s1026" DrawAspect="Content" ObjectID="_1709977140" r:id="rId6"/>
        </w:object>
      </w:r>
    </w:p>
    <w:p w14:paraId="703188D9" w14:textId="77777777" w:rsidR="004C1AB4" w:rsidRPr="00BE06AD" w:rsidRDefault="004C1AB4" w:rsidP="004C1AB4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 xml:space="preserve">Návrh </w:t>
      </w:r>
    </w:p>
    <w:p w14:paraId="375BEC70" w14:textId="77777777" w:rsidR="004C1AB4" w:rsidRDefault="004C1AB4" w:rsidP="004C1AB4">
      <w:pPr>
        <w:pStyle w:val="Zakladnystyl"/>
        <w:jc w:val="center"/>
        <w:rPr>
          <w:sz w:val="28"/>
          <w:szCs w:val="28"/>
        </w:rPr>
      </w:pPr>
    </w:p>
    <w:p w14:paraId="5C8A450D" w14:textId="77777777" w:rsidR="004C1AB4" w:rsidRPr="00BE06AD" w:rsidRDefault="004C1AB4" w:rsidP="004C1AB4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UZNESENIE VLÁDY SLOVENSKEJ REPUBLIKY</w:t>
      </w:r>
    </w:p>
    <w:p w14:paraId="3F87DEB0" w14:textId="77777777" w:rsidR="004C1AB4" w:rsidRPr="00B85200" w:rsidRDefault="004C1AB4" w:rsidP="004C1AB4">
      <w:pPr>
        <w:pStyle w:val="Zakladnystyl"/>
        <w:jc w:val="center"/>
        <w:rPr>
          <w:bCs/>
          <w:sz w:val="32"/>
          <w:szCs w:val="32"/>
        </w:rPr>
      </w:pPr>
      <w:r w:rsidRPr="00B85200">
        <w:rPr>
          <w:bCs/>
          <w:sz w:val="32"/>
          <w:szCs w:val="32"/>
        </w:rPr>
        <w:t xml:space="preserve">č. </w:t>
      </w:r>
      <w:r>
        <w:rPr>
          <w:bCs/>
          <w:sz w:val="32"/>
          <w:szCs w:val="32"/>
        </w:rPr>
        <w:t>...</w:t>
      </w:r>
    </w:p>
    <w:p w14:paraId="5A76CD0B" w14:textId="77777777" w:rsidR="004C1AB4" w:rsidRDefault="004C1AB4" w:rsidP="004C1AB4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>z  ..</w:t>
      </w:r>
      <w:r>
        <w:rPr>
          <w:sz w:val="28"/>
          <w:szCs w:val="28"/>
        </w:rPr>
        <w:t>............</w:t>
      </w:r>
      <w:r w:rsidRPr="00BE06AD">
        <w:rPr>
          <w:sz w:val="28"/>
          <w:szCs w:val="28"/>
        </w:rPr>
        <w:t>.</w:t>
      </w:r>
    </w:p>
    <w:p w14:paraId="1AA5074D" w14:textId="77777777" w:rsidR="004C1AB4" w:rsidRPr="00BE06AD" w:rsidRDefault="004C1AB4" w:rsidP="004C1AB4">
      <w:pPr>
        <w:pStyle w:val="Zakladnystyl"/>
        <w:jc w:val="center"/>
        <w:rPr>
          <w:sz w:val="28"/>
          <w:szCs w:val="28"/>
        </w:rPr>
      </w:pPr>
      <w:r w:rsidRPr="00BE06AD">
        <w:rPr>
          <w:sz w:val="28"/>
          <w:szCs w:val="28"/>
        </w:rPr>
        <w:t xml:space="preserve"> </w:t>
      </w:r>
    </w:p>
    <w:p w14:paraId="4815C274" w14:textId="427FB519" w:rsidR="004C1AB4" w:rsidRPr="00B85200" w:rsidRDefault="008C3737" w:rsidP="004C1AB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 návrhu nariadenia vlády Slovenskej republiky </w:t>
      </w:r>
      <w:r w:rsidR="0074230F" w:rsidRPr="0074230F">
        <w:rPr>
          <w:rFonts w:ascii="Times New Roman" w:hAnsi="Times New Roman" w:cs="Times New Roman"/>
          <w:b/>
          <w:sz w:val="24"/>
          <w:szCs w:val="24"/>
        </w:rPr>
        <w:t>o niektorých opatreniach v oblasti sociálnych služieb v čase mimoriadnej situácie, núdzového stavu alebo výnimočného stavu vyhláseného v súvislosti s  hromadným prílevom cudzincov na územie Slovenskej republiky spôsobeným ozbrojeným konfliktom na území Ukrajiny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C1AB4" w:rsidRPr="00D34FFD" w14:paraId="24D20CED" w14:textId="77777777" w:rsidTr="00F1727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5D1BFCD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14:paraId="5AB7BEEA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14:paraId="5623EDA0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  <w:r w:rsidRPr="008D28C4">
              <w:rPr>
                <w:sz w:val="24"/>
                <w:szCs w:val="24"/>
                <w:lang w:eastAsia="sk-SK"/>
              </w:rPr>
              <w:t xml:space="preserve">Číslo materiálu:           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B5FEC11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14:paraId="69F012F4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14:paraId="3A13FF1F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</w:p>
          <w:p w14:paraId="2C2F11FE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</w:p>
        </w:tc>
      </w:tr>
      <w:tr w:rsidR="004C1AB4" w:rsidRPr="008D28C4" w14:paraId="58B2BB97" w14:textId="77777777" w:rsidTr="00F1727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696CC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  <w:r w:rsidRPr="008D28C4">
              <w:rPr>
                <w:sz w:val="24"/>
                <w:szCs w:val="24"/>
                <w:lang w:eastAsia="sk-SK"/>
              </w:rPr>
              <w:t xml:space="preserve">Predkladateľ:  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3DA84" w14:textId="77777777" w:rsidR="004C1AB4" w:rsidRPr="008D28C4" w:rsidRDefault="004C1AB4" w:rsidP="00F1727B">
            <w:pPr>
              <w:pStyle w:val="Zakladnystyl"/>
              <w:rPr>
                <w:sz w:val="24"/>
                <w:szCs w:val="24"/>
                <w:lang w:eastAsia="sk-SK"/>
              </w:rPr>
            </w:pPr>
            <w:r w:rsidRPr="008D28C4">
              <w:rPr>
                <w:sz w:val="24"/>
                <w:szCs w:val="24"/>
                <w:lang w:eastAsia="sk-SK"/>
              </w:rPr>
              <w:t xml:space="preserve">minister práce, sociálnych vecí a rodiny </w:t>
            </w:r>
          </w:p>
        </w:tc>
      </w:tr>
    </w:tbl>
    <w:p w14:paraId="5BD36E30" w14:textId="77777777" w:rsidR="004C1AB4" w:rsidRPr="008D28C4" w:rsidRDefault="004C1AB4" w:rsidP="004C1AB4">
      <w:pPr>
        <w:spacing w:before="480" w:after="120"/>
        <w:rPr>
          <w:rFonts w:ascii="Times New Roman" w:hAnsi="Times New Roman" w:cs="Times New Roman"/>
          <w:b/>
          <w:sz w:val="24"/>
          <w:szCs w:val="24"/>
        </w:rPr>
      </w:pPr>
      <w:r w:rsidRPr="008D28C4">
        <w:rPr>
          <w:rFonts w:ascii="Times New Roman" w:hAnsi="Times New Roman" w:cs="Times New Roman"/>
          <w:b/>
          <w:sz w:val="24"/>
          <w:szCs w:val="24"/>
        </w:rPr>
        <w:t>Vláda</w:t>
      </w:r>
    </w:p>
    <w:tbl>
      <w:tblPr>
        <w:tblW w:w="9190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30"/>
        <w:gridCol w:w="360"/>
      </w:tblGrid>
      <w:tr w:rsidR="004C1AB4" w:rsidRPr="008D28C4" w14:paraId="03B0040D" w14:textId="77777777" w:rsidTr="002B194D">
        <w:trPr>
          <w:gridAfter w:val="1"/>
          <w:wAfter w:w="360" w:type="dxa"/>
          <w:trHeight w:val="1929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</w:tcPr>
          <w:p w14:paraId="59371B93" w14:textId="77777777" w:rsidR="004C1AB4" w:rsidRPr="00FC5B59" w:rsidRDefault="004C1AB4" w:rsidP="004C1AB4">
            <w:pPr>
              <w:pStyle w:val="Odsekzoznamu"/>
              <w:numPr>
                <w:ilvl w:val="0"/>
                <w:numId w:val="1"/>
              </w:numPr>
              <w:outlineLvl w:val="0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FC5B59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schvaľuje </w:t>
            </w:r>
          </w:p>
          <w:p w14:paraId="3229C513" w14:textId="77777777" w:rsidR="004C1AB4" w:rsidRPr="00FC5B59" w:rsidRDefault="004C1AB4" w:rsidP="00F1727B">
            <w:pPr>
              <w:pStyle w:val="Odsekzoznamu"/>
              <w:ind w:firstLine="0"/>
              <w:outlineLvl w:val="0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14:paraId="077A283F" w14:textId="70BDD160" w:rsidR="004C1AB4" w:rsidRPr="002905E5" w:rsidRDefault="00236BAA" w:rsidP="00C0394D">
            <w:pPr>
              <w:pStyle w:val="Default"/>
              <w:numPr>
                <w:ilvl w:val="0"/>
                <w:numId w:val="2"/>
              </w:numPr>
              <w:jc w:val="both"/>
            </w:pPr>
            <w:r>
              <w:t xml:space="preserve">návrh nariadenia vlády Slovenskej republiky </w:t>
            </w:r>
            <w:bookmarkStart w:id="0" w:name="_GoBack"/>
            <w:bookmarkEnd w:id="0"/>
            <w:r w:rsidR="00C0394D" w:rsidRPr="00C0394D">
              <w:t>o niektorých opatreniach v oblasti sociálnych služieb v čase mimoriadnej situácie, núdzového stavu alebo výnimočného stavu vyhláseného v súvislosti s  hromadným prílevom cudzincov na územie Slovenskej republiky spôsobeným ozbrojeným konfliktom na území Ukrajiny</w:t>
            </w:r>
            <w:r w:rsidR="004C1AB4">
              <w:t>;</w:t>
            </w:r>
          </w:p>
          <w:p w14:paraId="2F7925C2" w14:textId="77777777" w:rsidR="002B194D" w:rsidRDefault="002B194D" w:rsidP="00451CCB">
            <w:pPr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7352F" w14:textId="0C344052" w:rsidR="00451CCB" w:rsidRPr="008D28C4" w:rsidRDefault="00451CCB" w:rsidP="00451CCB">
            <w:pPr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AB4" w:rsidRPr="008D28C4" w14:paraId="7242B4DD" w14:textId="77777777" w:rsidTr="002B194D">
        <w:trPr>
          <w:gridAfter w:val="1"/>
          <w:wAfter w:w="360" w:type="dxa"/>
          <w:trHeight w:val="1803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</w:tcPr>
          <w:p w14:paraId="12980E23" w14:textId="77777777" w:rsidR="004C1AB4" w:rsidRPr="008D28C4" w:rsidRDefault="004C1AB4" w:rsidP="00F1727B">
            <w:pPr>
              <w:ind w:left="567" w:hanging="567"/>
              <w:outlineLvl w:val="0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 xml:space="preserve">      </w:t>
            </w:r>
            <w:r w:rsidRPr="008D28C4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B. </w:t>
            </w:r>
            <w:r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ukladá</w:t>
            </w:r>
            <w:r w:rsidRPr="008D28C4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 </w:t>
            </w:r>
          </w:p>
          <w:p w14:paraId="6E631D05" w14:textId="77777777" w:rsidR="004C1AB4" w:rsidRDefault="004C1AB4" w:rsidP="00F1727B">
            <w:pPr>
              <w:spacing w:before="240" w:after="120"/>
              <w:ind w:left="709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8D28C4">
              <w:rPr>
                <w:rFonts w:ascii="Times New Roman" w:hAnsi="Times New Roman" w:cs="Times New Roman"/>
                <w:b/>
                <w:sz w:val="24"/>
                <w:szCs w:val="24"/>
              </w:rPr>
              <w:t>redsed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ovi vlády</w:t>
            </w:r>
          </w:p>
          <w:p w14:paraId="64505DF9" w14:textId="42565F2C" w:rsidR="002B194D" w:rsidRDefault="004C1AB4" w:rsidP="00D35B40">
            <w:pPr>
              <w:pStyle w:val="Default"/>
              <w:numPr>
                <w:ilvl w:val="0"/>
                <w:numId w:val="2"/>
              </w:numPr>
              <w:ind w:left="1418" w:hanging="709"/>
              <w:jc w:val="both"/>
            </w:pPr>
            <w:r>
              <w:t>zabezpečiť uverejnenie nariadenia vlády Slovenskej republiky v Zbierke zákonov Slovenskej republiky</w:t>
            </w:r>
            <w:r w:rsidR="00451CCB">
              <w:t>.</w:t>
            </w:r>
          </w:p>
          <w:p w14:paraId="0A115864" w14:textId="77777777" w:rsidR="002B194D" w:rsidRDefault="002B194D" w:rsidP="00D35B40">
            <w:pPr>
              <w:pStyle w:val="Default"/>
              <w:jc w:val="both"/>
            </w:pPr>
          </w:p>
          <w:p w14:paraId="5678B73E" w14:textId="13916DC3" w:rsidR="002B194D" w:rsidRDefault="002B194D" w:rsidP="00D35B40">
            <w:pPr>
              <w:pStyle w:val="Default"/>
              <w:jc w:val="both"/>
            </w:pPr>
          </w:p>
          <w:p w14:paraId="2DF02EDE" w14:textId="108015E0" w:rsidR="00D35B40" w:rsidRPr="00D35B40" w:rsidRDefault="00D35B40" w:rsidP="002B194D">
            <w:pPr>
              <w:pStyle w:val="Default"/>
              <w:jc w:val="both"/>
              <w:rPr>
                <w:b/>
              </w:rPr>
            </w:pPr>
          </w:p>
        </w:tc>
      </w:tr>
      <w:tr w:rsidR="004C1AB4" w:rsidRPr="00D35B40" w14:paraId="0AAA2E36" w14:textId="77777777" w:rsidTr="002B194D">
        <w:trPr>
          <w:trHeight w:val="993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</w:tcPr>
          <w:p w14:paraId="042187A9" w14:textId="77777777" w:rsidR="004C1AB4" w:rsidRPr="00D35B40" w:rsidRDefault="002B194D" w:rsidP="00F1727B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14:paraId="155E1E29" w14:textId="77777777" w:rsidR="004C1AB4" w:rsidRDefault="004C1AB4" w:rsidP="00F1727B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35B40">
              <w:rPr>
                <w:rFonts w:ascii="Times New Roman" w:hAnsi="Times New Roman" w:cs="Times New Roman"/>
                <w:sz w:val="24"/>
                <w:szCs w:val="24"/>
              </w:rPr>
              <w:t xml:space="preserve">Vykoná: predseda vlády </w:t>
            </w:r>
          </w:p>
          <w:p w14:paraId="56B7D479" w14:textId="1B56CD21" w:rsidR="002B194D" w:rsidRPr="00D35B40" w:rsidRDefault="002B194D" w:rsidP="00182DF6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55F0E08" w14:textId="77777777" w:rsidR="004C1AB4" w:rsidRPr="00D35B40" w:rsidRDefault="004C1AB4" w:rsidP="00F1727B">
            <w:pPr>
              <w:ind w:firstLine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7C5150" w14:textId="77777777" w:rsidR="00A40A23" w:rsidRDefault="00A40A23" w:rsidP="003D3EC5">
      <w:pPr>
        <w:ind w:firstLine="0"/>
      </w:pPr>
    </w:p>
    <w:sectPr w:rsidR="00A40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75A7"/>
    <w:multiLevelType w:val="hybridMultilevel"/>
    <w:tmpl w:val="40FC69E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2395C"/>
    <w:multiLevelType w:val="hybridMultilevel"/>
    <w:tmpl w:val="8ABE402C"/>
    <w:lvl w:ilvl="0" w:tplc="B2C00946">
      <w:start w:val="1"/>
      <w:numFmt w:val="upperLetter"/>
      <w:lvlText w:val="%1.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B4"/>
    <w:rsid w:val="000E0508"/>
    <w:rsid w:val="00182DF6"/>
    <w:rsid w:val="001E31AE"/>
    <w:rsid w:val="001E4CFF"/>
    <w:rsid w:val="00236BAA"/>
    <w:rsid w:val="002B194D"/>
    <w:rsid w:val="00306EC9"/>
    <w:rsid w:val="003D3EC5"/>
    <w:rsid w:val="00451CCB"/>
    <w:rsid w:val="004C1AB4"/>
    <w:rsid w:val="004D0075"/>
    <w:rsid w:val="00605312"/>
    <w:rsid w:val="0074230F"/>
    <w:rsid w:val="007A77BA"/>
    <w:rsid w:val="008C3737"/>
    <w:rsid w:val="00913750"/>
    <w:rsid w:val="00A40A23"/>
    <w:rsid w:val="00A8745A"/>
    <w:rsid w:val="00AA7CDE"/>
    <w:rsid w:val="00AF0B3C"/>
    <w:rsid w:val="00B7461E"/>
    <w:rsid w:val="00B81DC9"/>
    <w:rsid w:val="00C0394D"/>
    <w:rsid w:val="00C133BF"/>
    <w:rsid w:val="00C24B8C"/>
    <w:rsid w:val="00C31FD4"/>
    <w:rsid w:val="00D35B40"/>
    <w:rsid w:val="00F11E81"/>
    <w:rsid w:val="00FD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45A240"/>
  <w15:docId w15:val="{8010ACC5-44F8-4BAB-8E30-6ACB89BA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C1AB4"/>
    <w:pPr>
      <w:widowControl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4C1AB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4C1AB4"/>
    <w:pPr>
      <w:ind w:left="720"/>
      <w:contextualSpacing/>
    </w:pPr>
  </w:style>
  <w:style w:type="paragraph" w:customStyle="1" w:styleId="Default">
    <w:name w:val="Default"/>
    <w:rsid w:val="004C1A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B8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B8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WKX3UHSAJ2R6-2-1127966</_dlc_DocId>
    <_dlc_DocIdUrl xmlns="e60a29af-d413-48d4-bd90-fe9d2a897e4b">
      <Url>https://ovdmasv601/sites/DMS/_layouts/15/DocIdRedir.aspx?ID=WKX3UHSAJ2R6-2-1127966</Url>
      <Description>WKX3UHSAJ2R6-2-1127966</Description>
    </_dlc_DocIdUrl>
  </documentManagement>
</p:properties>
</file>

<file path=customXml/itemProps1.xml><?xml version="1.0" encoding="utf-8"?>
<ds:datastoreItem xmlns:ds="http://schemas.openxmlformats.org/officeDocument/2006/customXml" ds:itemID="{A9F4470C-F7D1-4F8A-A12C-21C683A76BD3}"/>
</file>

<file path=customXml/itemProps2.xml><?xml version="1.0" encoding="utf-8"?>
<ds:datastoreItem xmlns:ds="http://schemas.openxmlformats.org/officeDocument/2006/customXml" ds:itemID="{B519EFD2-C06D-4082-8598-A2F422DE4BFD}"/>
</file>

<file path=customXml/itemProps3.xml><?xml version="1.0" encoding="utf-8"?>
<ds:datastoreItem xmlns:ds="http://schemas.openxmlformats.org/officeDocument/2006/customXml" ds:itemID="{275FED09-3365-4159-9AA4-BDD88D029DE9}"/>
</file>

<file path=customXml/itemProps4.xml><?xml version="1.0" encoding="utf-8"?>
<ds:datastoreItem xmlns:ds="http://schemas.openxmlformats.org/officeDocument/2006/customXml" ds:itemID="{39CADFF4-B714-4983-A551-CEA536E627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Zaujecova Eva</dc:creator>
  <cp:lastModifiedBy>Zaujecova Eva</cp:lastModifiedBy>
  <cp:revision>9</cp:revision>
  <cp:lastPrinted>2021-12-17T09:05:00Z</cp:lastPrinted>
  <dcterms:created xsi:type="dcterms:W3CDTF">2021-12-17T09:06:00Z</dcterms:created>
  <dcterms:modified xsi:type="dcterms:W3CDTF">2022-03-28T10:53:00Z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ce7ccca6-7803-4b95-8fcc-e4217eff48c5</vt:lpwstr>
  </property>
</Properties>
</file>