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WithEffects.xml" ContentType="application/vnd.ms-word.stylesWithEffect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6AA" w:rsidRPr="000D68BB" w:rsidRDefault="000502C0">
      <w:pPr>
        <w:jc w:val="center"/>
        <w:rPr>
          <w:sz w:val="25"/>
          <w:szCs w:val="25"/>
        </w:rPr>
      </w:pPr>
      <w:r w:rsidRPr="000D68BB">
        <w:rPr>
          <w:sz w:val="25"/>
          <w:szCs w:val="25"/>
        </w:rPr>
        <w:t>(</w:t>
      </w:r>
      <w:r w:rsidR="0052249F" w:rsidRPr="000D68BB">
        <w:rPr>
          <w:sz w:val="25"/>
          <w:szCs w:val="25"/>
        </w:rPr>
        <w:t>Návrh</w:t>
      </w:r>
      <w:r w:rsidRPr="000D68BB">
        <w:rPr>
          <w:sz w:val="25"/>
          <w:szCs w:val="25"/>
        </w:rPr>
        <w:t>)</w:t>
      </w:r>
    </w:p>
    <w:p w:rsidR="009B26AA" w:rsidRPr="000D68BB" w:rsidRDefault="009B26AA">
      <w:pPr>
        <w:jc w:val="center"/>
        <w:rPr>
          <w:sz w:val="24"/>
          <w:szCs w:val="24"/>
        </w:rPr>
      </w:pPr>
    </w:p>
    <w:p w:rsidR="000729CE" w:rsidRPr="000D68BB" w:rsidRDefault="0052249F" w:rsidP="00401E47">
      <w:pPr>
        <w:jc w:val="center"/>
        <w:rPr>
          <w:b/>
          <w:bCs/>
          <w:sz w:val="25"/>
          <w:szCs w:val="25"/>
        </w:rPr>
      </w:pPr>
      <w:r w:rsidRPr="000D68BB">
        <w:rPr>
          <w:b/>
          <w:bCs/>
          <w:sz w:val="25"/>
          <w:szCs w:val="25"/>
        </w:rPr>
        <w:t>K</w:t>
      </w:r>
      <w:r w:rsidR="000502C0" w:rsidRPr="000D68BB">
        <w:rPr>
          <w:b/>
          <w:bCs/>
          <w:sz w:val="25"/>
          <w:szCs w:val="25"/>
        </w:rPr>
        <w:t>OMUNIKÉ</w:t>
      </w:r>
    </w:p>
    <w:p w:rsidR="00E00601" w:rsidRPr="000D68BB" w:rsidRDefault="00E00601" w:rsidP="00E00601">
      <w:pPr>
        <w:jc w:val="both"/>
        <w:rPr>
          <w:b/>
          <w:bCs/>
          <w:sz w:val="25"/>
          <w:szCs w:val="25"/>
        </w:rPr>
      </w:pPr>
    </w:p>
    <w:p w:rsidR="009B26AA" w:rsidRPr="000832E8" w:rsidRDefault="008611EC" w:rsidP="00E00601">
      <w:pPr>
        <w:ind w:firstLine="708"/>
        <w:jc w:val="both"/>
        <w:rPr>
          <w:sz w:val="24"/>
          <w:szCs w:val="24"/>
        </w:rPr>
      </w:pPr>
      <w:r w:rsidRPr="000832E8">
        <w:rPr>
          <w:rFonts w:ascii="Times" w:hAnsi="Times" w:cs="Times"/>
          <w:sz w:val="24"/>
          <w:szCs w:val="24"/>
        </w:rPr>
        <w:t xml:space="preserve">Vláda Slovenskej republiky na svojom rokovaní dňa ....................... prerokovala a schválila materiál Návrh na uzavretie Dohody o posilnenom partnerstve a spolupráci medzi Európskou úniou </w:t>
      </w:r>
      <w:r w:rsidR="000832E8">
        <w:rPr>
          <w:rFonts w:ascii="Times" w:hAnsi="Times" w:cs="Times"/>
          <w:sz w:val="24"/>
          <w:szCs w:val="24"/>
        </w:rPr>
        <w:t xml:space="preserve">  </w:t>
      </w:r>
      <w:bookmarkStart w:id="0" w:name="_GoBack"/>
      <w:bookmarkEnd w:id="0"/>
      <w:r w:rsidRPr="000832E8">
        <w:rPr>
          <w:rFonts w:ascii="Times" w:hAnsi="Times" w:cs="Times"/>
          <w:sz w:val="24"/>
          <w:szCs w:val="24"/>
        </w:rPr>
        <w:t>a jej členskými štátmi na jednej strane a Kazašskou republikou na strane druhej.</w:t>
      </w:r>
    </w:p>
    <w:sectPr w:rsidR="009B26AA" w:rsidRPr="000832E8" w:rsidSect="00C407D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useFELayout/>
  </w:compat>
  <w:rsids>
    <w:rsidRoot w:val="0052249F"/>
    <w:rsid w:val="0002568F"/>
    <w:rsid w:val="000502C0"/>
    <w:rsid w:val="000729CE"/>
    <w:rsid w:val="000832E8"/>
    <w:rsid w:val="000A79D2"/>
    <w:rsid w:val="000D68BB"/>
    <w:rsid w:val="000F61C9"/>
    <w:rsid w:val="00162310"/>
    <w:rsid w:val="001B582E"/>
    <w:rsid w:val="001F3A73"/>
    <w:rsid w:val="002E268D"/>
    <w:rsid w:val="00320E06"/>
    <w:rsid w:val="003823C1"/>
    <w:rsid w:val="00401E47"/>
    <w:rsid w:val="00482C87"/>
    <w:rsid w:val="004D76BE"/>
    <w:rsid w:val="004E3468"/>
    <w:rsid w:val="0052249F"/>
    <w:rsid w:val="00552221"/>
    <w:rsid w:val="00560E51"/>
    <w:rsid w:val="005D5D8A"/>
    <w:rsid w:val="005D63AC"/>
    <w:rsid w:val="00621945"/>
    <w:rsid w:val="00632C9C"/>
    <w:rsid w:val="0064272F"/>
    <w:rsid w:val="0076288C"/>
    <w:rsid w:val="008611EC"/>
    <w:rsid w:val="008673B7"/>
    <w:rsid w:val="00877FCF"/>
    <w:rsid w:val="009B26AA"/>
    <w:rsid w:val="00B612C7"/>
    <w:rsid w:val="00B66802"/>
    <w:rsid w:val="00C407D9"/>
    <w:rsid w:val="00CA7D2E"/>
    <w:rsid w:val="00CB2214"/>
    <w:rsid w:val="00D20178"/>
    <w:rsid w:val="00D44A52"/>
    <w:rsid w:val="00E00601"/>
    <w:rsid w:val="00E278EA"/>
    <w:rsid w:val="00EA776D"/>
    <w:rsid w:val="00F3034A"/>
    <w:rsid w:val="00F94D0B"/>
    <w:rsid w:val="00FC2CF1"/>
    <w:rsid w:val="00FF4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44A52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1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0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https://ovdmasv601/sites/DMS/_layouts/15/DocIdRedir.aspx?ID=WKX3UHSAJ2R6-2-734010</Url>
      <Description>WKX3UHSAJ2R6-2-734010</Description>
    </_dlc_DocIdUrl>
    <_dlc_DocId xmlns="e60a29af-d413-48d4-bd90-fe9d2a897e4b">WKX3UHSAJ2R6-2-734010</_dlc_DocId>
  </documentManagement>
</p:properties>
</file>

<file path=customXml/item2.xml><?xml version="1.0" encoding="utf-8"?>
<f:fields xmlns:f="http://schemas.fabasoft.com/folio/2007/fields">
  <f:record ref="">
    <f:field ref="objname" par="" edit="true" text="Návrh komuniké"/>
    <f:field ref="objsubject" par="" edit="true" text="Návrh komuniké"/>
    <f:field ref="objcreatedby" par="" text="Svatušková, Zuzana, JUDr."/>
    <f:field ref="objcreatedat" par="" text="25.4.2016 12:51:24"/>
    <f:field ref="objchangedby" par="" text="Svatušková, Zuzana, JUDr."/>
    <f:field ref="objmodifiedat" par="" text="25.4.2016 12:51:26"/>
    <f:field ref="doc_FSCFOLIO_1_1001_FieldDocumentNumber" par="" text=""/>
    <f:field ref="doc_FSCFOLIO_1_1001_FieldSubject" par="" edit="true" text="Návrh komuniké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B0BCD-4A03-40E6-A61E-DAF931B1B72F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247B775A-7FB1-4027-86F1-B23CB80F8452}"/>
</file>

<file path=customXml/itemProps4.xml><?xml version="1.0" encoding="utf-8"?>
<ds:datastoreItem xmlns:ds="http://schemas.openxmlformats.org/officeDocument/2006/customXml" ds:itemID="{196789A8-5F04-4563-9896-577A27257935}"/>
</file>

<file path=customXml/itemProps5.xml><?xml version="1.0" encoding="utf-8"?>
<ds:datastoreItem xmlns:ds="http://schemas.openxmlformats.org/officeDocument/2006/customXml" ds:itemID="{0CB4E76C-478D-4995-A173-8B3F6F9C0771}"/>
</file>

<file path=customXml/itemProps6.xml><?xml version="1.0" encoding="utf-8"?>
<ds:datastoreItem xmlns:ds="http://schemas.openxmlformats.org/officeDocument/2006/customXml" ds:itemID="{D6D9FDB6-CA19-48E0-BCAF-2314DDE7D7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Neo</cp:lastModifiedBy>
  <cp:revision>2</cp:revision>
  <dcterms:created xsi:type="dcterms:W3CDTF">2016-06-14T17:14:00Z</dcterms:created>
  <dcterms:modified xsi:type="dcterms:W3CDTF">2016-06-14T17:14:00Z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Akt medzinárodného práva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Právo EÚ_x000d_
Medzinárodné právo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JUDr. Zuzana Svatušková</vt:lpwstr>
  </property>
  <property fmtid="{D5CDD505-2E9C-101B-9397-08002B2CF9AE}" pid="9" name="FSC#SKEDITIONSLOVLEX@103.510:zodppredkladatel">
    <vt:lpwstr>Miroslav Lajčák</vt:lpwstr>
  </property>
  <property fmtid="{D5CDD505-2E9C-101B-9397-08002B2CF9AE}" pid="10" name="FSC#SKEDITIONSLOVLEX@103.510:nazovpredpis">
    <vt:lpwstr> Návrh na uzavretie Dohody o posilnenom partnerstve a spolupráci medzi Európskou úniou a jej členskými štátmi na jednej strane a Kazašskou republikou na strane druhej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zahraničných vecí a európskych záležitostí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vlastná iniciatíva</vt:lpwstr>
  </property>
  <property fmtid="{D5CDD505-2E9C-101B-9397-08002B2CF9AE}" pid="16" name="FSC#SKEDITIONSLOVLEX@103.510:plnynazovpredpis">
    <vt:lpwstr> Návrh na uzavretie Dohody o posilnenom partnerstve a spolupráci medzi Európskou úniou a jej členskými štátmi na jednej strane a Kazašskou republikou na strane druhej</vt:lpwstr>
  </property>
  <property fmtid="{D5CDD505-2E9C-101B-9397-08002B2CF9AE}" pid="17" name="FSC#SKEDITIONSLOVLEX@103.510:rezortcislopredpis">
    <vt:lpwstr>510.220/2016 – OPEU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LP/2016/285</vt:lpwstr>
  </property>
  <property fmtid="{D5CDD505-2E9C-101B-9397-08002B2CF9AE}" pid="27" name="FSC#SKEDITIONSLOVLEX@103.510:typsprievdok">
    <vt:lpwstr>Návrh komuniké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>_</vt:lpwstr>
  </property>
  <property fmtid="{D5CDD505-2E9C-101B-9397-08002B2CF9AE}" pid="56" name="FSC#SKEDITIONSLOVLEX@103.510:AttrStrListDocPropAltRiesenia">
    <vt:lpwstr>Neaplikuje sa.</vt:lpwstr>
  </property>
  <property fmtid="{D5CDD505-2E9C-101B-9397-08002B2CF9AE}" pid="57" name="FSC#SKEDITIONSLOVLEX@103.510:AttrStrListDocPropStanoviskoGest">
    <vt:lpwstr>Keďže nebol identifikovaný žiadny z vybraných vplyvov, v súlade s bodom 6.1. Jednotnej metodiky na posudzovanie vybraných vplyvov sa materiál nepredkladá na PPK.</vt:lpwstr>
  </property>
  <property fmtid="{D5CDD505-2E9C-101B-9397-08002B2CF9AE}" pid="58" name="FSC#SKEDITIONSLOVLEX@103.510:AttrStrListDocPropTextKomunike">
    <vt:lpwstr>Vláda Slovenskej republiky na svojom rokovaní dňa ....................... prerokovala a schválila materiál Návrh na uzavretie Dohody o posilnenom partnerstve a spolupráci medzi Európskou úniou a jej členskými štátmi na jednej strane a Kazašskou republikou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predseda vlády Slovenskej republiky_x000d_
minister zahraničných vecí a európskych záležitostí Slovenskej republiky</vt:lpwstr>
  </property>
  <property fmtid="{D5CDD505-2E9C-101B-9397-08002B2CF9AE}" pid="127" name="FSC#SKEDITIONSLOVLEX@103.510:AttrStrListDocPropUznesenieNaVedomie">
    <vt:lpwstr>prezident Slovenskej republiky_x000d_
predseda Národnej rady Slovenskej republiky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justify;"&gt;&lt;em&gt;Návrh na uzavretie Dohody o posilnenom partnerstve a spolupráci medzi Európskou úniou a jej členskými štátmi na jednej strane a Kazašskou republikou na strane druhej&lt;/em&gt; sa predkladá na rokovanie Legislatívnej rady vlá</vt:lpwstr>
  </property>
  <property fmtid="{D5CDD505-2E9C-101B-9397-08002B2CF9AE}" pid="130" name="FSC#COOSYSTEM@1.1:Container">
    <vt:lpwstr>COO.2145.1000.3.1368293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minister zahraničných vecí a európskych záležitostí Slovenskej republiky</vt:lpwstr>
  </property>
  <property fmtid="{D5CDD505-2E9C-101B-9397-08002B2CF9AE}" pid="138" name="FSC#SKEDITIONSLOVLEX@103.510:funkciaZodpPredAkuzativ">
    <vt:lpwstr>ministra zahraničných vecí a európskych záležitostí Slovenskej republiky</vt:lpwstr>
  </property>
  <property fmtid="{D5CDD505-2E9C-101B-9397-08002B2CF9AE}" pid="139" name="FSC#SKEDITIONSLOVLEX@103.510:funkciaZodpPredDativ">
    <vt:lpwstr>ministrovi zahraničných vecí a európskych záležitostí Slovenskej republiky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Miroslav Lajčák_x000d_
minister zahraničných vecí a európskych záležitostí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948da021-41a3-4ee7-9892-44b92574a0c0</vt:lpwstr>
  </property>
</Properties>
</file>