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F32CC" w14:textId="77777777" w:rsidR="005C12DA" w:rsidRPr="00974A9C" w:rsidRDefault="005C12DA" w:rsidP="005C12DA">
      <w:pPr>
        <w:pStyle w:val="Zakladnystyl"/>
        <w:jc w:val="center"/>
      </w:pPr>
      <w:r w:rsidRPr="00974A9C">
        <w:rPr>
          <w:noProof/>
        </w:rPr>
        <w:drawing>
          <wp:anchor distT="0" distB="0" distL="114300" distR="114300" simplePos="0" relativeHeight="251659264" behindDoc="0" locked="0" layoutInCell="1" allowOverlap="1" wp14:anchorId="417E0A46" wp14:editId="1B5CFBBE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A9C">
        <w:t>NÁVRH</w:t>
      </w:r>
    </w:p>
    <w:p w14:paraId="633C8683" w14:textId="77777777" w:rsidR="005C12DA" w:rsidRPr="00974A9C" w:rsidRDefault="005C12DA" w:rsidP="005C12DA">
      <w:pPr>
        <w:pStyle w:val="Zakladnystyl"/>
        <w:jc w:val="center"/>
      </w:pPr>
      <w:r w:rsidRPr="00974A9C">
        <w:t>UZNESENIE VLÁDY SLOVENSKEJ REPUBLIKY</w:t>
      </w:r>
    </w:p>
    <w:p w14:paraId="24013798" w14:textId="77777777" w:rsidR="005C12DA" w:rsidRPr="00974A9C" w:rsidRDefault="005C12DA" w:rsidP="005C12DA">
      <w:pPr>
        <w:pStyle w:val="Zakladnystyl"/>
        <w:jc w:val="center"/>
        <w:rPr>
          <w:b/>
          <w:bCs/>
        </w:rPr>
      </w:pPr>
      <w:r w:rsidRPr="00974A9C">
        <w:rPr>
          <w:b/>
          <w:bCs/>
        </w:rPr>
        <w:t xml:space="preserve">č. </w:t>
      </w:r>
    </w:p>
    <w:p w14:paraId="5DBE7A30" w14:textId="49E1D751" w:rsidR="005C12DA" w:rsidRPr="00974A9C" w:rsidRDefault="005C12DA" w:rsidP="005C12DA">
      <w:pPr>
        <w:pStyle w:val="Zakladnystyl"/>
        <w:jc w:val="center"/>
      </w:pPr>
      <w:r w:rsidRPr="00974A9C">
        <w:t>z ...........</w:t>
      </w:r>
      <w:r w:rsidR="00DC7B8F">
        <w:t xml:space="preserve"> 202</w:t>
      </w:r>
      <w:r w:rsidR="00BC0C84">
        <w:t>6</w:t>
      </w:r>
    </w:p>
    <w:p w14:paraId="6F627793" w14:textId="77777777" w:rsidR="005C12DA" w:rsidRPr="00974A9C" w:rsidRDefault="005C12DA" w:rsidP="005C12DA">
      <w:pPr>
        <w:pStyle w:val="Zakladnystyl"/>
        <w:jc w:val="center"/>
      </w:pPr>
    </w:p>
    <w:p w14:paraId="2F923113" w14:textId="77777777" w:rsidR="005C12DA" w:rsidRPr="00974A9C" w:rsidRDefault="005C12DA" w:rsidP="005C12DA">
      <w:pPr>
        <w:pStyle w:val="Zakladnystyl"/>
        <w:jc w:val="center"/>
      </w:pPr>
    </w:p>
    <w:p w14:paraId="16716452" w14:textId="59CFAF44" w:rsidR="008560CC" w:rsidRPr="00974A9C" w:rsidRDefault="005C12DA" w:rsidP="008560CC">
      <w:pPr>
        <w:pStyle w:val="Zakladnystyl"/>
        <w:jc w:val="center"/>
        <w:rPr>
          <w:b/>
          <w:bCs/>
        </w:rPr>
      </w:pPr>
      <w:r w:rsidRPr="00974A9C">
        <w:rPr>
          <w:b/>
        </w:rPr>
        <w:t>k návrhu</w:t>
      </w:r>
      <w:r w:rsidR="004F544B">
        <w:t xml:space="preserve"> </w:t>
      </w:r>
      <w:r w:rsidR="003F2ABE" w:rsidRPr="003F2ABE">
        <w:rPr>
          <w:b/>
          <w:bCs/>
        </w:rPr>
        <w:t>na zrušenie úloh</w:t>
      </w:r>
      <w:r w:rsidR="008D12BA">
        <w:rPr>
          <w:b/>
          <w:bCs/>
        </w:rPr>
        <w:t>y</w:t>
      </w:r>
      <w:r w:rsidR="003F2ABE" w:rsidRPr="003F2ABE">
        <w:rPr>
          <w:b/>
          <w:bCs/>
        </w:rPr>
        <w:t xml:space="preserve"> z uznesen</w:t>
      </w:r>
      <w:r w:rsidR="008D12BA">
        <w:rPr>
          <w:b/>
          <w:bCs/>
        </w:rPr>
        <w:t>ia</w:t>
      </w:r>
      <w:r w:rsidR="003F2ABE" w:rsidRPr="003F2ABE">
        <w:rPr>
          <w:b/>
          <w:bCs/>
        </w:rPr>
        <w:t xml:space="preserve"> vlády Slovenskej republiky</w:t>
      </w:r>
    </w:p>
    <w:p w14:paraId="17225D08" w14:textId="77777777" w:rsidR="005C12DA" w:rsidRPr="00974A9C" w:rsidRDefault="005C12DA" w:rsidP="005C12DA">
      <w:pPr>
        <w:pStyle w:val="Zakladnystyl"/>
        <w:jc w:val="center"/>
        <w:rPr>
          <w:b/>
          <w:bCs/>
        </w:rPr>
      </w:pPr>
    </w:p>
    <w:p w14:paraId="1C57BB13" w14:textId="77777777" w:rsidR="005C12DA" w:rsidRPr="00974A9C" w:rsidRDefault="005C12DA" w:rsidP="005C12DA">
      <w:pPr>
        <w:pStyle w:val="Zkladntext"/>
        <w:spacing w:line="240" w:lineRule="auto"/>
        <w:jc w:val="center"/>
        <w:rPr>
          <w:sz w:val="24"/>
          <w:szCs w:val="24"/>
        </w:rPr>
      </w:pPr>
    </w:p>
    <w:p w14:paraId="6CB08019" w14:textId="77777777" w:rsidR="005C12DA" w:rsidRPr="00974A9C" w:rsidRDefault="005C12DA" w:rsidP="005C12DA">
      <w:pPr>
        <w:pStyle w:val="Zakladnystyl"/>
        <w:jc w:val="center"/>
      </w:pPr>
    </w:p>
    <w:p w14:paraId="4A2F21C3" w14:textId="77777777" w:rsidR="005C12DA" w:rsidRPr="00974A9C" w:rsidRDefault="005C12DA" w:rsidP="005C12D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12DA" w:rsidRPr="00974A9C" w14:paraId="22887A07" w14:textId="77777777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D2F1839" w14:textId="77777777" w:rsidR="005C12DA" w:rsidRPr="00974A9C" w:rsidRDefault="005C12DA" w:rsidP="00894A7C">
            <w:pPr>
              <w:pStyle w:val="Zakladnystyl"/>
            </w:pPr>
            <w:r w:rsidRPr="00974A9C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2C10923" w14:textId="77777777" w:rsidR="005C12DA" w:rsidRPr="00974A9C" w:rsidRDefault="005C12DA" w:rsidP="0029741F">
            <w:pPr>
              <w:pStyle w:val="Zakladnystyl"/>
            </w:pPr>
          </w:p>
        </w:tc>
      </w:tr>
      <w:tr w:rsidR="005C12DA" w:rsidRPr="00974A9C" w14:paraId="169E29EA" w14:textId="77777777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E311D" w14:textId="77777777" w:rsidR="005C12DA" w:rsidRPr="00974A9C" w:rsidRDefault="005C12DA" w:rsidP="00894A7C">
            <w:pPr>
              <w:pStyle w:val="Zakladnystyl"/>
            </w:pPr>
            <w:r w:rsidRPr="00974A9C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F05D1" w14:textId="326AD359" w:rsidR="005C12DA" w:rsidRPr="00974A9C" w:rsidRDefault="00EC1401" w:rsidP="00894A7C">
            <w:pPr>
              <w:pStyle w:val="Zakladnystyl"/>
            </w:pPr>
            <w:r w:rsidRPr="00DD47F0">
              <w:t xml:space="preserve">predseda </w:t>
            </w:r>
            <w:r w:rsidR="004F544B">
              <w:t>Štatistického úradu</w:t>
            </w:r>
            <w:r w:rsidRPr="00DD47F0">
              <w:t xml:space="preserve"> Slovenskej republiky</w:t>
            </w:r>
          </w:p>
          <w:p w14:paraId="353F0C6D" w14:textId="77777777" w:rsidR="005C12DA" w:rsidRPr="00974A9C" w:rsidRDefault="005C12DA" w:rsidP="00894A7C">
            <w:pPr>
              <w:pStyle w:val="Zakladnystyl"/>
            </w:pPr>
          </w:p>
          <w:p w14:paraId="4ECC81D8" w14:textId="77777777" w:rsidR="005C12DA" w:rsidRPr="00974A9C" w:rsidRDefault="005C12DA" w:rsidP="00894A7C">
            <w:pPr>
              <w:pStyle w:val="Zakladnystyl"/>
            </w:pPr>
          </w:p>
        </w:tc>
      </w:tr>
    </w:tbl>
    <w:p w14:paraId="4CBAC5CE" w14:textId="77777777" w:rsidR="005C12DA" w:rsidRPr="00974A9C" w:rsidRDefault="005C12DA" w:rsidP="005C12DA">
      <w:pPr>
        <w:pStyle w:val="Vlada"/>
        <w:rPr>
          <w:sz w:val="24"/>
          <w:szCs w:val="24"/>
        </w:rPr>
      </w:pPr>
      <w:r w:rsidRPr="00974A9C">
        <w:rPr>
          <w:sz w:val="24"/>
          <w:szCs w:val="24"/>
        </w:rPr>
        <w:t>Vláda</w:t>
      </w:r>
    </w:p>
    <w:p w14:paraId="34435AD6" w14:textId="7D8232DB" w:rsidR="005C12DA" w:rsidRPr="00974A9C" w:rsidRDefault="005C12DA" w:rsidP="005C12DA">
      <w:pPr>
        <w:pStyle w:val="Nadpis1"/>
        <w:jc w:val="left"/>
        <w:rPr>
          <w:b/>
          <w:bCs/>
        </w:rPr>
      </w:pPr>
      <w:r w:rsidRPr="00974A9C">
        <w:rPr>
          <w:b/>
          <w:bCs/>
        </w:rPr>
        <w:t xml:space="preserve">A.        </w:t>
      </w:r>
      <w:r w:rsidR="00FD57C3">
        <w:rPr>
          <w:b/>
          <w:bCs/>
        </w:rPr>
        <w:t>zrušuje</w:t>
      </w:r>
    </w:p>
    <w:p w14:paraId="170085E8" w14:textId="77777777" w:rsidR="005C12DA" w:rsidRPr="00974A9C" w:rsidRDefault="005C12DA" w:rsidP="005C12DA">
      <w:pPr>
        <w:rPr>
          <w:lang w:eastAsia="cs-CZ"/>
        </w:rPr>
      </w:pPr>
    </w:p>
    <w:p w14:paraId="5BDDE4E6" w14:textId="14CBEAA8" w:rsidR="00FE3EDE" w:rsidRDefault="003F2ABE" w:rsidP="00FE3EDE">
      <w:pPr>
        <w:pStyle w:val="Nadpis2"/>
        <w:ind w:left="1418" w:hanging="709"/>
        <w:jc w:val="both"/>
      </w:pPr>
      <w:r>
        <w:t>A.</w:t>
      </w:r>
      <w:r w:rsidR="00FE3EDE">
        <w:t>1</w:t>
      </w:r>
      <w:r>
        <w:t>.</w:t>
      </w:r>
      <w:r>
        <w:tab/>
      </w:r>
      <w:r w:rsidR="00FE3EDE" w:rsidRPr="00FD57C3">
        <w:t>úlohu B.</w:t>
      </w:r>
      <w:r w:rsidR="00FE3EDE">
        <w:t>3</w:t>
      </w:r>
      <w:r w:rsidR="00FE3EDE" w:rsidRPr="00FD57C3">
        <w:t>. uznesenia</w:t>
      </w:r>
      <w:bookmarkStart w:id="0" w:name="_GoBack"/>
      <w:bookmarkEnd w:id="0"/>
      <w:r w:rsidR="00FE3EDE" w:rsidRPr="00FD57C3">
        <w:t xml:space="preserve"> vlády </w:t>
      </w:r>
      <w:r w:rsidR="00FE3EDE" w:rsidRPr="00F250F2">
        <w:t>S</w:t>
      </w:r>
      <w:r w:rsidR="00FE3EDE">
        <w:t>R</w:t>
      </w:r>
      <w:r w:rsidR="00FE3EDE" w:rsidRPr="00FD57C3">
        <w:t xml:space="preserve"> č. </w:t>
      </w:r>
      <w:r w:rsidR="00FE3EDE">
        <w:t>29</w:t>
      </w:r>
      <w:r w:rsidR="00FE3EDE" w:rsidRPr="00FD57C3">
        <w:t xml:space="preserve"> </w:t>
      </w:r>
      <w:r w:rsidR="00FE3EDE">
        <w:t xml:space="preserve">z </w:t>
      </w:r>
      <w:r w:rsidR="00FE3EDE" w:rsidRPr="00FD57C3">
        <w:t xml:space="preserve">22. januára 2025 </w:t>
      </w:r>
      <w:r w:rsidR="00FE3EDE" w:rsidRPr="00F250F2">
        <w:t>predložiť na rokovanie vlády Návrh na určenie orgánu verejnej moci príslušného na vykonávanie správy a prevádzky centrálneho registra konečných užívateľov výhod a plnenie súvisiacich povinností vo vzťahu k predmetnému registru v zmysle smernice (EÚ) 2024/1640 a nariadenia (EÚ) 2024/1624</w:t>
      </w:r>
    </w:p>
    <w:p w14:paraId="09AA0DBE" w14:textId="77777777" w:rsidR="00FE3EDE" w:rsidRPr="00974A9C" w:rsidRDefault="00FE3EDE" w:rsidP="005C12DA">
      <w:pPr>
        <w:rPr>
          <w:bCs/>
        </w:rPr>
      </w:pPr>
    </w:p>
    <w:p w14:paraId="6DCA61AB" w14:textId="77777777" w:rsidR="005C12DA" w:rsidRPr="00CD036B" w:rsidRDefault="005C12DA" w:rsidP="005C12DA">
      <w:pPr>
        <w:pStyle w:val="Nzov"/>
      </w:pPr>
    </w:p>
    <w:p w14:paraId="4E2F932E" w14:textId="77777777" w:rsidR="005C12DA" w:rsidRPr="00974A9C" w:rsidRDefault="005C12DA" w:rsidP="005C12DA">
      <w:pPr>
        <w:rPr>
          <w:bCs/>
        </w:rPr>
      </w:pPr>
    </w:p>
    <w:sectPr w:rsidR="005C12DA" w:rsidRPr="00974A9C" w:rsidSect="00B95F8D">
      <w:headerReference w:type="default" r:id="rId1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4D909" w14:textId="77777777" w:rsidR="005A77D3" w:rsidRDefault="005A77D3" w:rsidP="0082593B">
      <w:r>
        <w:separator/>
      </w:r>
    </w:p>
  </w:endnote>
  <w:endnote w:type="continuationSeparator" w:id="0">
    <w:p w14:paraId="76A93867" w14:textId="77777777" w:rsidR="005A77D3" w:rsidRDefault="005A77D3" w:rsidP="0082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38D6C" w14:textId="77777777" w:rsidR="005A77D3" w:rsidRDefault="005A77D3" w:rsidP="0082593B">
      <w:r>
        <w:separator/>
      </w:r>
    </w:p>
  </w:footnote>
  <w:footnote w:type="continuationSeparator" w:id="0">
    <w:p w14:paraId="0BC3508C" w14:textId="77777777" w:rsidR="005A77D3" w:rsidRDefault="005A77D3" w:rsidP="0082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AE189" w14:textId="61911E2A" w:rsidR="0082593B" w:rsidRDefault="0082593B" w:rsidP="0082593B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A"/>
    <w:rsid w:val="00012AA7"/>
    <w:rsid w:val="000260F6"/>
    <w:rsid w:val="0008554D"/>
    <w:rsid w:val="001728B6"/>
    <w:rsid w:val="00233B47"/>
    <w:rsid w:val="002936DF"/>
    <w:rsid w:val="0029741F"/>
    <w:rsid w:val="00373B78"/>
    <w:rsid w:val="00376F47"/>
    <w:rsid w:val="003F2ABE"/>
    <w:rsid w:val="0045747C"/>
    <w:rsid w:val="004C0AC2"/>
    <w:rsid w:val="004F544B"/>
    <w:rsid w:val="00505ED9"/>
    <w:rsid w:val="005339CC"/>
    <w:rsid w:val="00546E82"/>
    <w:rsid w:val="00567545"/>
    <w:rsid w:val="005A77D3"/>
    <w:rsid w:val="005C12DA"/>
    <w:rsid w:val="006221E9"/>
    <w:rsid w:val="0067591B"/>
    <w:rsid w:val="006911A1"/>
    <w:rsid w:val="006C4423"/>
    <w:rsid w:val="00713863"/>
    <w:rsid w:val="0075357A"/>
    <w:rsid w:val="007E229B"/>
    <w:rsid w:val="00811EB4"/>
    <w:rsid w:val="0082593B"/>
    <w:rsid w:val="008560CC"/>
    <w:rsid w:val="00884196"/>
    <w:rsid w:val="008D12BA"/>
    <w:rsid w:val="00974A9C"/>
    <w:rsid w:val="00A372F2"/>
    <w:rsid w:val="00A70A03"/>
    <w:rsid w:val="00A8025E"/>
    <w:rsid w:val="00AA6C57"/>
    <w:rsid w:val="00AB2655"/>
    <w:rsid w:val="00AE6115"/>
    <w:rsid w:val="00B81626"/>
    <w:rsid w:val="00B95F8D"/>
    <w:rsid w:val="00BC0C84"/>
    <w:rsid w:val="00BC75C6"/>
    <w:rsid w:val="00BD154F"/>
    <w:rsid w:val="00C2212A"/>
    <w:rsid w:val="00C228FA"/>
    <w:rsid w:val="00CB0D1D"/>
    <w:rsid w:val="00CD036B"/>
    <w:rsid w:val="00CD7BFA"/>
    <w:rsid w:val="00D3362A"/>
    <w:rsid w:val="00DC7B8F"/>
    <w:rsid w:val="00E25A6A"/>
    <w:rsid w:val="00E61E1A"/>
    <w:rsid w:val="00E819D2"/>
    <w:rsid w:val="00EA7D71"/>
    <w:rsid w:val="00EC1401"/>
    <w:rsid w:val="00F250F2"/>
    <w:rsid w:val="00FB2098"/>
    <w:rsid w:val="00FD57C3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5426"/>
  <w15:docId w15:val="{8790ADD0-FCD8-4061-B50D-3F8BCF01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259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9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259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93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WKX3UHSAJ2R6-2-1431005</_dlc_DocId>
    <_dlc_DocIdUrl xmlns="e60a29af-d413-48d4-bd90-fe9d2a897e4b">
      <Url>https://ovdmasv601/sites/DMS/_layouts/15/DocIdRedir.aspx?ID=WKX3UHSAJ2R6-2-1431005</Url>
      <Description>WKX3UHSAJ2R6-2-1431005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7F345-AAF8-4A01-84E7-0E87319248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B31DDA-7083-4B7D-8054-AF36BAE9C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9A152-4E60-4BE4-A866-9BB16F68FB8D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E0C096D6-B1F2-4006-BC5B-3E2B9EF23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Jurč Slavomír</cp:lastModifiedBy>
  <cp:revision>12</cp:revision>
  <dcterms:created xsi:type="dcterms:W3CDTF">2025-12-18T13:16:00Z</dcterms:created>
  <dcterms:modified xsi:type="dcterms:W3CDTF">2026-01-29T09:46:00Z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7ba330f8-18a5-4c13-80ab-7293dbbbe989</vt:lpwstr>
  </property>
</Properties>
</file>